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62" w:rsidRDefault="00243962" w:rsidP="00AE43C0">
      <w:pPr>
        <w:pStyle w:val="Titre1"/>
        <w:jc w:val="left"/>
        <w:rPr>
          <w:w w:val="130"/>
          <w:sz w:val="32"/>
          <w:szCs w:val="32"/>
          <w:rtl/>
          <w:lang w:eastAsia="en-US" w:bidi="ar-TN"/>
        </w:rPr>
      </w:pPr>
    </w:p>
    <w:p w:rsidR="00243962" w:rsidRDefault="00243962" w:rsidP="00E170E4">
      <w:pPr>
        <w:pStyle w:val="Titre1"/>
        <w:tabs>
          <w:tab w:val="left" w:pos="2783"/>
          <w:tab w:val="center" w:pos="4861"/>
        </w:tabs>
        <w:rPr>
          <w:w w:val="130"/>
          <w:sz w:val="28"/>
          <w:szCs w:val="28"/>
          <w:rtl/>
          <w:lang w:eastAsia="en-US" w:bidi="ar-TN"/>
        </w:rPr>
      </w:pPr>
      <w:r>
        <w:rPr>
          <w:w w:val="130"/>
          <w:sz w:val="28"/>
          <w:szCs w:val="28"/>
          <w:rtl/>
          <w:lang w:eastAsia="en-US" w:bidi="ar-TN"/>
        </w:rPr>
        <w:t xml:space="preserve">إعلان عن طلب عروض دولي عدد </w:t>
      </w:r>
      <w:r w:rsidRPr="00E170E4">
        <w:rPr>
          <w:w w:val="130"/>
          <w:sz w:val="28"/>
          <w:szCs w:val="28"/>
          <w:rtl/>
          <w:lang w:eastAsia="en-US" w:bidi="ar-TN"/>
        </w:rPr>
        <w:t>01/201</w:t>
      </w:r>
      <w:bookmarkStart w:id="0" w:name="_GoBack"/>
      <w:bookmarkEnd w:id="0"/>
      <w:r w:rsidR="00E170E4">
        <w:rPr>
          <w:rFonts w:hint="cs"/>
          <w:w w:val="130"/>
          <w:sz w:val="28"/>
          <w:szCs w:val="28"/>
          <w:rtl/>
          <w:lang w:eastAsia="en-US" w:bidi="ar-TN"/>
        </w:rPr>
        <w:t>9</w:t>
      </w:r>
    </w:p>
    <w:p w:rsidR="00243962" w:rsidRDefault="00243962" w:rsidP="00027741">
      <w:pPr>
        <w:pStyle w:val="Titre1"/>
        <w:tabs>
          <w:tab w:val="left" w:pos="2783"/>
          <w:tab w:val="center" w:pos="4861"/>
        </w:tabs>
        <w:rPr>
          <w:w w:val="130"/>
          <w:sz w:val="28"/>
          <w:szCs w:val="28"/>
          <w:rtl/>
          <w:lang w:eastAsia="en-US" w:bidi="ar-TN"/>
        </w:rPr>
      </w:pPr>
      <w:r>
        <w:rPr>
          <w:w w:val="130"/>
          <w:sz w:val="28"/>
          <w:szCs w:val="28"/>
          <w:rtl/>
          <w:lang w:eastAsia="en-US" w:bidi="ar-TN"/>
        </w:rPr>
        <w:t>متعلق بشحن وتشغيل وحدة التشعيع غاما كوبالت 60</w:t>
      </w:r>
    </w:p>
    <w:p w:rsidR="00243962" w:rsidRPr="00BA2374" w:rsidRDefault="00243962" w:rsidP="00BA2374">
      <w:pPr>
        <w:rPr>
          <w:rtl/>
          <w:lang w:eastAsia="en-US" w:bidi="ar-TN"/>
        </w:rPr>
      </w:pPr>
    </w:p>
    <w:p w:rsidR="00243962" w:rsidRDefault="00243962" w:rsidP="00E170E4">
      <w:pPr>
        <w:jc w:val="both"/>
        <w:rPr>
          <w:rFonts w:cs="Traditional Arabic"/>
          <w:sz w:val="26"/>
          <w:szCs w:val="26"/>
        </w:rPr>
      </w:pPr>
      <w:r>
        <w:rPr>
          <w:rFonts w:cs="Traditional Arabic"/>
          <w:sz w:val="26"/>
          <w:szCs w:val="26"/>
          <w:rtl/>
          <w:lang w:bidi="ar-TN"/>
        </w:rPr>
        <w:t xml:space="preserve"> ي</w:t>
      </w:r>
      <w:r w:rsidRPr="009F5499">
        <w:rPr>
          <w:rFonts w:cs="Traditional Arabic"/>
          <w:sz w:val="26"/>
          <w:szCs w:val="26"/>
          <w:rtl/>
          <w:lang w:bidi="ar-TN"/>
        </w:rPr>
        <w:t xml:space="preserve">عتزم </w:t>
      </w:r>
      <w:r>
        <w:rPr>
          <w:rFonts w:cs="Traditional Arabic"/>
          <w:sz w:val="26"/>
          <w:szCs w:val="26"/>
          <w:rtl/>
          <w:lang w:bidi="ar-TN"/>
        </w:rPr>
        <w:t>المركز الوطني للعلوم والتكنولوجيا النووية بسيدي ثابت</w:t>
      </w:r>
      <w:r w:rsidRPr="009F5499">
        <w:rPr>
          <w:rFonts w:cs="Traditional Arabic"/>
          <w:sz w:val="26"/>
          <w:szCs w:val="26"/>
          <w:rtl/>
          <w:lang w:bidi="ar-TN"/>
        </w:rPr>
        <w:t xml:space="preserve"> إجراء </w:t>
      </w:r>
      <w:r>
        <w:rPr>
          <w:rFonts w:cs="Traditional Arabic"/>
          <w:sz w:val="26"/>
          <w:szCs w:val="26"/>
          <w:rtl/>
          <w:lang w:bidi="ar-TN"/>
        </w:rPr>
        <w:t xml:space="preserve">طلب عروض دولي </w:t>
      </w:r>
      <w:r w:rsidRPr="00E170E4">
        <w:rPr>
          <w:rFonts w:cs="Traditional Arabic"/>
          <w:sz w:val="26"/>
          <w:szCs w:val="26"/>
          <w:rtl/>
          <w:lang w:bidi="ar-TN"/>
        </w:rPr>
        <w:t>عدد 01/201</w:t>
      </w:r>
      <w:r w:rsidR="00E170E4">
        <w:rPr>
          <w:rFonts w:cs="Traditional Arabic" w:hint="cs"/>
          <w:sz w:val="26"/>
          <w:szCs w:val="26"/>
          <w:rtl/>
          <w:lang w:bidi="ar-TN"/>
        </w:rPr>
        <w:t>9</w:t>
      </w:r>
      <w:r w:rsidRPr="00E170E4">
        <w:rPr>
          <w:rFonts w:cs="Traditional Arabic"/>
          <w:sz w:val="26"/>
          <w:szCs w:val="26"/>
          <w:rtl/>
          <w:lang w:bidi="ar-TN"/>
        </w:rPr>
        <w:t xml:space="preserve"> قصد</w:t>
      </w:r>
      <w:r w:rsidRPr="009F5499">
        <w:rPr>
          <w:rFonts w:cs="Traditional Arabic"/>
          <w:sz w:val="26"/>
          <w:szCs w:val="26"/>
          <w:rtl/>
          <w:lang w:bidi="ar-TN"/>
        </w:rPr>
        <w:t xml:space="preserve"> </w:t>
      </w:r>
      <w:r>
        <w:rPr>
          <w:rFonts w:cs="Traditional Arabic"/>
          <w:sz w:val="26"/>
          <w:szCs w:val="26"/>
          <w:rtl/>
          <w:lang w:bidi="ar-TN"/>
        </w:rPr>
        <w:t xml:space="preserve">القيام </w:t>
      </w:r>
      <w:r w:rsidRPr="00823357">
        <w:rPr>
          <w:rFonts w:cs="Traditional Arabic"/>
          <w:sz w:val="26"/>
          <w:szCs w:val="26"/>
          <w:rtl/>
          <w:lang w:bidi="ar-TN"/>
        </w:rPr>
        <w:t xml:space="preserve">بشحن وتشغيل وحدة التشعيع غاما كوبالت </w:t>
      </w:r>
      <w:r w:rsidRPr="00823357">
        <w:rPr>
          <w:rFonts w:cs="Traditional Arabic"/>
          <w:rtl/>
          <w:lang w:bidi="ar-TN"/>
        </w:rPr>
        <w:t>60</w:t>
      </w:r>
      <w:r w:rsidRPr="009F5499">
        <w:rPr>
          <w:rFonts w:cs="Traditional Arabic"/>
          <w:sz w:val="26"/>
          <w:szCs w:val="26"/>
          <w:rtl/>
          <w:lang w:bidi="ar-TN"/>
        </w:rPr>
        <w:t>، فعلى المزودين الراغبين في المشاركة</w:t>
      </w:r>
      <w:r w:rsidRPr="009F5499">
        <w:rPr>
          <w:rFonts w:cs="Traditional Arabic"/>
          <w:sz w:val="26"/>
          <w:szCs w:val="26"/>
          <w:rtl/>
        </w:rPr>
        <w:t xml:space="preserve"> سحب كراس الشروط</w:t>
      </w:r>
      <w:r w:rsidRPr="002A7B48">
        <w:rPr>
          <w:rFonts w:cs="Traditional Arabic"/>
          <w:sz w:val="26"/>
          <w:szCs w:val="26"/>
          <w:rtl/>
          <w:lang w:bidi="ar-TN"/>
        </w:rPr>
        <w:t xml:space="preserve"> مباشرة</w:t>
      </w:r>
      <w:r w:rsidRPr="009F5499">
        <w:rPr>
          <w:rFonts w:cs="Traditional Arabic"/>
          <w:sz w:val="26"/>
          <w:szCs w:val="26"/>
          <w:rtl/>
        </w:rPr>
        <w:t xml:space="preserve">من </w:t>
      </w:r>
      <w:r w:rsidRPr="00FC1B2B">
        <w:rPr>
          <w:rFonts w:cs="Traditional Arabic"/>
          <w:b/>
          <w:bCs/>
          <w:sz w:val="26"/>
          <w:szCs w:val="26"/>
          <w:u w:val="single"/>
          <w:rtl/>
          <w:lang w:bidi="ar-TN"/>
        </w:rPr>
        <w:t xml:space="preserve">مصلحة </w:t>
      </w:r>
      <w:r>
        <w:rPr>
          <w:rFonts w:cs="Traditional Arabic"/>
          <w:b/>
          <w:bCs/>
          <w:sz w:val="26"/>
          <w:szCs w:val="26"/>
          <w:u w:val="single"/>
          <w:rtl/>
          <w:lang w:bidi="ar-TN"/>
        </w:rPr>
        <w:t xml:space="preserve">الشراءات أو من الموقع الرسمي للصفقات العمومية برئاسة الحكومة </w:t>
      </w:r>
      <w:r w:rsidRPr="004A44B2">
        <w:rPr>
          <w:rFonts w:ascii="Agency FB" w:hAnsi="Agency FB" w:cs="Arial"/>
          <w:color w:val="0000FF"/>
          <w:sz w:val="20"/>
          <w:szCs w:val="20"/>
          <w:lang w:val="en-GB"/>
        </w:rPr>
        <w:t>http://www.marchespublics.gov.tn/onmp/appeldoffre/listappeldoffrefront.php?lang=ar</w:t>
      </w:r>
      <w:r>
        <w:rPr>
          <w:rFonts w:cs="Traditional Arabic"/>
          <w:sz w:val="26"/>
          <w:szCs w:val="26"/>
          <w:rtl/>
          <w:lang w:bidi="ar-TN"/>
        </w:rPr>
        <w:t xml:space="preserve">أو من </w:t>
      </w:r>
      <w:r w:rsidRPr="00823357">
        <w:rPr>
          <w:rFonts w:cs="Traditional Arabic"/>
          <w:b/>
          <w:bCs/>
          <w:sz w:val="26"/>
          <w:szCs w:val="26"/>
          <w:u w:val="single"/>
          <w:rtl/>
          <w:lang w:bidi="ar-TN"/>
        </w:rPr>
        <w:t>الموقع الالكتروني للمركز الوطني للعلوم والتكنولوجيا النووية</w:t>
      </w:r>
      <w:r w:rsidRPr="004440E8">
        <w:rPr>
          <w:rFonts w:ascii="Agency FB" w:hAnsi="Agency FB" w:cs="Arial"/>
          <w:color w:val="0000FF"/>
          <w:sz w:val="20"/>
          <w:szCs w:val="20"/>
          <w:lang w:val="en-GB"/>
        </w:rPr>
        <w:t>http://www.cnstn.rnrt.tn/actualites.php</w:t>
      </w:r>
      <w:r>
        <w:rPr>
          <w:rFonts w:cs="Traditional Arabic"/>
          <w:sz w:val="26"/>
          <w:szCs w:val="26"/>
          <w:rtl/>
          <w:lang w:bidi="ar-TN"/>
        </w:rPr>
        <w:t xml:space="preserve"> والقيام بمعاينة مكان انجاز الأشغال</w:t>
      </w:r>
      <w:r w:rsidRPr="009F5499">
        <w:rPr>
          <w:rFonts w:cs="Traditional Arabic"/>
          <w:sz w:val="26"/>
          <w:szCs w:val="26"/>
          <w:rtl/>
          <w:lang w:bidi="ar-TN"/>
        </w:rPr>
        <w:t>خلال التوقيت الإداري</w:t>
      </w:r>
      <w:r w:rsidRPr="009F5499">
        <w:rPr>
          <w:rFonts w:cs="Traditional Arabic"/>
          <w:sz w:val="26"/>
          <w:szCs w:val="26"/>
          <w:rtl/>
        </w:rPr>
        <w:t xml:space="preserve">وذلك ابتداء من تاريخ النشر. </w:t>
      </w:r>
    </w:p>
    <w:p w:rsidR="00243962" w:rsidRPr="009F5499" w:rsidRDefault="00243962" w:rsidP="008B572D">
      <w:pPr>
        <w:jc w:val="both"/>
        <w:rPr>
          <w:rFonts w:cs="Traditional Arabic"/>
          <w:sz w:val="26"/>
          <w:szCs w:val="26"/>
          <w:lang w:bidi="ar-TN"/>
        </w:rPr>
      </w:pPr>
      <w:r w:rsidRPr="002A7B48">
        <w:rPr>
          <w:rFonts w:cs="Traditional Arabic"/>
          <w:sz w:val="26"/>
          <w:szCs w:val="26"/>
          <w:rtl/>
          <w:lang w:bidi="ar-TN"/>
        </w:rPr>
        <w:t>يجب أن ترسل العروض في ظرف خارجي</w:t>
      </w:r>
      <w:r w:rsidR="00E170E4">
        <w:rPr>
          <w:rFonts w:cs="Traditional Arabic" w:hint="cs"/>
          <w:sz w:val="26"/>
          <w:szCs w:val="26"/>
          <w:rtl/>
          <w:lang w:bidi="ar-TN"/>
        </w:rPr>
        <w:t xml:space="preserve"> </w:t>
      </w:r>
      <w:r w:rsidRPr="002A7B48">
        <w:rPr>
          <w:rFonts w:cs="Traditional Arabic"/>
          <w:sz w:val="26"/>
          <w:szCs w:val="26"/>
          <w:rtl/>
          <w:lang w:bidi="ar-TN"/>
        </w:rPr>
        <w:t>مغلق يحتوي على الظروف الثلاثة للعروض الإدارية والتقنية والمالية</w:t>
      </w:r>
      <w:r w:rsidR="00E170E4">
        <w:rPr>
          <w:rFonts w:cs="Traditional Arabic" w:hint="cs"/>
          <w:sz w:val="26"/>
          <w:szCs w:val="26"/>
          <w:rtl/>
          <w:lang w:bidi="ar-TN"/>
        </w:rPr>
        <w:t xml:space="preserve"> </w:t>
      </w:r>
      <w:r>
        <w:rPr>
          <w:rFonts w:cs="Traditional Arabic"/>
          <w:sz w:val="26"/>
          <w:szCs w:val="26"/>
          <w:rtl/>
          <w:lang w:bidi="ar-TN"/>
        </w:rPr>
        <w:t>و</w:t>
      </w:r>
      <w:r w:rsidRPr="002A7B48">
        <w:rPr>
          <w:rFonts w:cs="Traditional Arabic"/>
          <w:sz w:val="26"/>
          <w:szCs w:val="26"/>
          <w:rtl/>
          <w:lang w:bidi="ar-TN"/>
        </w:rPr>
        <w:t xml:space="preserve">يحمل عبارة: </w:t>
      </w:r>
      <w:r w:rsidRPr="002A7B48">
        <w:rPr>
          <w:rFonts w:cs="Traditional Arabic"/>
          <w:b/>
          <w:bCs/>
          <w:sz w:val="26"/>
          <w:szCs w:val="26"/>
          <w:rtl/>
          <w:lang w:bidi="ar-TN"/>
        </w:rPr>
        <w:t xml:space="preserve">"لا يفتح / طلب عروض دولي عدد </w:t>
      </w:r>
      <w:r w:rsidRPr="00E170E4">
        <w:rPr>
          <w:rFonts w:cs="Traditional Arabic"/>
          <w:b/>
          <w:bCs/>
          <w:sz w:val="26"/>
          <w:szCs w:val="26"/>
          <w:rtl/>
          <w:lang w:bidi="ar-TN"/>
        </w:rPr>
        <w:t>01/201</w:t>
      </w:r>
      <w:r w:rsidR="00E170E4">
        <w:rPr>
          <w:rFonts w:cs="Traditional Arabic" w:hint="cs"/>
          <w:b/>
          <w:bCs/>
          <w:sz w:val="26"/>
          <w:szCs w:val="26"/>
          <w:rtl/>
          <w:lang w:bidi="ar-TN"/>
        </w:rPr>
        <w:t>9</w:t>
      </w:r>
      <w:r w:rsidRPr="002A7B48">
        <w:rPr>
          <w:rFonts w:cs="Traditional Arabic"/>
          <w:b/>
          <w:bCs/>
          <w:sz w:val="26"/>
          <w:szCs w:val="26"/>
          <w:rtl/>
          <w:lang w:bidi="ar-TN"/>
        </w:rPr>
        <w:t xml:space="preserve"> (شحن وتشغيل وحدة التشعيع غاما كوبالت 60)"</w:t>
      </w:r>
      <w:r>
        <w:rPr>
          <w:rFonts w:cs="Traditional Arabic"/>
          <w:sz w:val="26"/>
          <w:szCs w:val="26"/>
          <w:rtl/>
          <w:lang w:bidi="ar-TN"/>
        </w:rPr>
        <w:t xml:space="preserve">وذلك </w:t>
      </w:r>
      <w:r w:rsidRPr="009F5499">
        <w:rPr>
          <w:rFonts w:cs="Traditional Arabic"/>
          <w:sz w:val="26"/>
          <w:szCs w:val="26"/>
          <w:rtl/>
          <w:lang w:bidi="ar-TN"/>
        </w:rPr>
        <w:t>عن طريق البريد مضمون الوصول أو البريد السريع أو</w:t>
      </w:r>
      <w:r>
        <w:rPr>
          <w:rFonts w:cs="Traditional Arabic"/>
          <w:sz w:val="26"/>
          <w:szCs w:val="26"/>
          <w:rtl/>
          <w:lang w:bidi="ar-TN"/>
        </w:rPr>
        <w:t xml:space="preserve"> الإيداع مباشرة بمكتب الضبط بالمركز</w:t>
      </w:r>
      <w:r w:rsidRPr="009F5499">
        <w:rPr>
          <w:rFonts w:cs="Traditional Arabic"/>
          <w:sz w:val="26"/>
          <w:szCs w:val="26"/>
          <w:rtl/>
          <w:lang w:bidi="ar-TN"/>
        </w:rPr>
        <w:t xml:space="preserve"> خلال التوقيت الإداري</w:t>
      </w:r>
      <w:r w:rsidRPr="002A7B48">
        <w:rPr>
          <w:rFonts w:cs="Traditional Arabic"/>
          <w:sz w:val="26"/>
          <w:szCs w:val="26"/>
          <w:rtl/>
          <w:lang w:bidi="ar-TN"/>
        </w:rPr>
        <w:t xml:space="preserve"> في أجل أقصاه يوم </w:t>
      </w:r>
      <w:r w:rsidR="008B572D">
        <w:rPr>
          <w:rFonts w:cs="Traditional Arabic" w:hint="cs"/>
          <w:sz w:val="26"/>
          <w:szCs w:val="26"/>
          <w:rtl/>
          <w:lang w:bidi="ar-TN"/>
        </w:rPr>
        <w:t>الاثنين</w:t>
      </w:r>
      <w:r w:rsidR="00E170E4">
        <w:rPr>
          <w:rFonts w:cs="Traditional Arabic" w:hint="cs"/>
          <w:sz w:val="26"/>
          <w:szCs w:val="26"/>
          <w:rtl/>
          <w:lang w:bidi="ar-TN"/>
        </w:rPr>
        <w:t xml:space="preserve"> </w:t>
      </w:r>
      <w:r w:rsidRPr="002A7B48">
        <w:rPr>
          <w:rFonts w:cs="Traditional Arabic"/>
          <w:sz w:val="26"/>
          <w:szCs w:val="26"/>
          <w:rtl/>
          <w:lang w:bidi="ar-TN"/>
        </w:rPr>
        <w:t xml:space="preserve"> </w:t>
      </w:r>
      <w:r w:rsidR="008B572D">
        <w:rPr>
          <w:rFonts w:cs="Traditional Arabic"/>
          <w:b/>
          <w:bCs/>
          <w:sz w:val="26"/>
          <w:szCs w:val="26"/>
          <w:lang w:bidi="ar-TN"/>
        </w:rPr>
        <w:t>22</w:t>
      </w:r>
      <w:r w:rsidR="00E170E4">
        <w:rPr>
          <w:rFonts w:cs="Traditional Arabic" w:hint="cs"/>
          <w:b/>
          <w:bCs/>
          <w:sz w:val="26"/>
          <w:szCs w:val="26"/>
          <w:rtl/>
          <w:lang w:bidi="ar-TN"/>
        </w:rPr>
        <w:t xml:space="preserve"> </w:t>
      </w:r>
      <w:r w:rsidR="008B572D">
        <w:rPr>
          <w:rFonts w:cs="Traditional Arabic" w:hint="cs"/>
          <w:b/>
          <w:bCs/>
          <w:sz w:val="26"/>
          <w:szCs w:val="26"/>
          <w:rtl/>
          <w:lang w:bidi="ar-TN"/>
        </w:rPr>
        <w:t>جويلية</w:t>
      </w:r>
      <w:r w:rsidR="00E170E4">
        <w:rPr>
          <w:rFonts w:cs="Traditional Arabic" w:hint="cs"/>
          <w:b/>
          <w:bCs/>
          <w:sz w:val="26"/>
          <w:szCs w:val="26"/>
          <w:rtl/>
          <w:lang w:bidi="ar-TN"/>
        </w:rPr>
        <w:t xml:space="preserve"> 2019</w:t>
      </w:r>
      <w:r w:rsidRPr="002A7B48">
        <w:rPr>
          <w:rFonts w:cs="Traditional Arabic"/>
          <w:sz w:val="26"/>
          <w:szCs w:val="26"/>
          <w:rtl/>
          <w:lang w:bidi="ar-TN"/>
        </w:rPr>
        <w:t xml:space="preserve"> على الساعة </w:t>
      </w:r>
      <w:r w:rsidR="008B572D">
        <w:rPr>
          <w:rFonts w:cs="Traditional Arabic" w:hint="cs"/>
          <w:sz w:val="26"/>
          <w:szCs w:val="26"/>
          <w:rtl/>
          <w:lang w:bidi="ar-TN"/>
        </w:rPr>
        <w:t>الواحدة</w:t>
      </w:r>
      <w:r w:rsidRPr="002A7B48">
        <w:rPr>
          <w:rFonts w:cs="Traditional Arabic"/>
          <w:sz w:val="26"/>
          <w:szCs w:val="26"/>
          <w:rtl/>
          <w:lang w:bidi="ar-TN"/>
        </w:rPr>
        <w:t xml:space="preserve"> بعد الزوال</w:t>
      </w:r>
      <w:r w:rsidRPr="009F5499">
        <w:rPr>
          <w:rFonts w:cs="Traditional Arabic"/>
          <w:sz w:val="26"/>
          <w:szCs w:val="26"/>
          <w:rtl/>
          <w:lang w:bidi="ar-TN"/>
        </w:rPr>
        <w:t xml:space="preserve">، </w:t>
      </w:r>
      <w:r>
        <w:rPr>
          <w:rFonts w:cs="Traditional Arabic"/>
          <w:sz w:val="26"/>
          <w:szCs w:val="26"/>
          <w:rtl/>
          <w:lang w:bidi="ar-TN"/>
        </w:rPr>
        <w:t>ويعتمد ختم مكتب الضبط التابع للمركز</w:t>
      </w:r>
      <w:r w:rsidRPr="009F5499">
        <w:rPr>
          <w:rFonts w:cs="Traditional Arabic"/>
          <w:sz w:val="26"/>
          <w:szCs w:val="26"/>
          <w:rtl/>
          <w:lang w:bidi="ar-TN"/>
        </w:rPr>
        <w:t xml:space="preserve"> لإقرار صلاحية</w:t>
      </w:r>
      <w:r>
        <w:rPr>
          <w:rFonts w:cs="Traditional Arabic"/>
          <w:sz w:val="26"/>
          <w:szCs w:val="26"/>
          <w:rtl/>
          <w:lang w:bidi="ar-TN"/>
        </w:rPr>
        <w:t xml:space="preserve"> العروض.</w:t>
      </w:r>
    </w:p>
    <w:p w:rsidR="00243962" w:rsidRPr="002A7B48" w:rsidRDefault="00243962" w:rsidP="002A7B48">
      <w:pPr>
        <w:jc w:val="both"/>
        <w:rPr>
          <w:rFonts w:cs="Traditional Arabic"/>
          <w:b/>
          <w:bCs/>
          <w:sz w:val="26"/>
          <w:szCs w:val="26"/>
          <w:rtl/>
          <w:lang w:bidi="ar-TN"/>
        </w:rPr>
      </w:pPr>
      <w:r w:rsidRPr="002A7B48">
        <w:rPr>
          <w:rFonts w:cs="Traditional Arabic"/>
          <w:b/>
          <w:bCs/>
          <w:sz w:val="26"/>
          <w:szCs w:val="26"/>
          <w:rtl/>
          <w:lang w:bidi="ar-TN"/>
        </w:rPr>
        <w:t>ويرسل الظرف باسم السيّد: المدير العام للمركز الوطني للعلوم والتكنولوجيا النووية، القطب التكنولوجي ص.ب. 72- سيدي ثابت -2020 -أريانة.</w:t>
      </w:r>
    </w:p>
    <w:p w:rsidR="00243962" w:rsidRDefault="00243962" w:rsidP="002A7B48">
      <w:pPr>
        <w:pStyle w:val="En-tte"/>
        <w:tabs>
          <w:tab w:val="clear" w:pos="4153"/>
          <w:tab w:val="clear" w:pos="8306"/>
        </w:tabs>
        <w:ind w:left="360" w:right="-110" w:hanging="360"/>
        <w:jc w:val="both"/>
        <w:rPr>
          <w:rFonts w:cs="Traditional Arabic"/>
          <w:sz w:val="26"/>
          <w:szCs w:val="26"/>
          <w:rtl/>
          <w:lang w:bidi="ar-TN"/>
        </w:rPr>
      </w:pPr>
      <w:r>
        <w:rPr>
          <w:rFonts w:cs="Traditional Arabic"/>
          <w:sz w:val="26"/>
          <w:szCs w:val="26"/>
          <w:rtl/>
          <w:lang w:bidi="ar-TN"/>
        </w:rPr>
        <w:t>* حدد ثمن كراس الشروط بـ 150 دينار</w:t>
      </w:r>
      <w:r w:rsidR="00E170E4">
        <w:rPr>
          <w:rFonts w:cs="Traditional Arabic" w:hint="cs"/>
          <w:sz w:val="26"/>
          <w:szCs w:val="26"/>
          <w:rtl/>
          <w:lang w:bidi="ar-TN"/>
        </w:rPr>
        <w:t xml:space="preserve"> </w:t>
      </w:r>
      <w:r>
        <w:rPr>
          <w:rFonts w:cs="Traditional Arabic"/>
          <w:sz w:val="26"/>
          <w:szCs w:val="26"/>
          <w:rtl/>
          <w:lang w:bidi="ar-TN"/>
        </w:rPr>
        <w:t>بالنسبة للمقيمين و 50 أورو بالنسبة لغير المقيمين تدفع مباشرة بالمصلحة المالية للمركز أو عن طريق تحويل بنكي:</w:t>
      </w:r>
    </w:p>
    <w:p w:rsidR="00243962" w:rsidRDefault="00243962" w:rsidP="00027741">
      <w:pPr>
        <w:pStyle w:val="En-tte"/>
        <w:tabs>
          <w:tab w:val="clear" w:pos="4153"/>
          <w:tab w:val="clear" w:pos="8306"/>
        </w:tabs>
        <w:ind w:left="360" w:right="-110" w:hanging="360"/>
        <w:jc w:val="both"/>
        <w:rPr>
          <w:rFonts w:cs="Traditional Arabic"/>
          <w:sz w:val="26"/>
          <w:szCs w:val="26"/>
          <w:rtl/>
        </w:rPr>
      </w:pPr>
      <w:r>
        <w:rPr>
          <w:rFonts w:cs="Traditional Arabic"/>
          <w:sz w:val="26"/>
          <w:szCs w:val="26"/>
          <w:rtl/>
        </w:rPr>
        <w:t>المستفيد : المركز الوطني للعلوم والتكنولوجيا النووية.</w:t>
      </w:r>
    </w:p>
    <w:p w:rsidR="00243962" w:rsidRDefault="00243962" w:rsidP="00027741">
      <w:pPr>
        <w:pStyle w:val="En-tte"/>
        <w:tabs>
          <w:tab w:val="clear" w:pos="4153"/>
          <w:tab w:val="clear" w:pos="8306"/>
        </w:tabs>
        <w:ind w:left="360" w:right="-110" w:hanging="360"/>
        <w:jc w:val="both"/>
        <w:rPr>
          <w:rFonts w:cs="Traditional Arabic"/>
          <w:sz w:val="26"/>
          <w:szCs w:val="26"/>
          <w:rtl/>
        </w:rPr>
      </w:pPr>
      <w:r>
        <w:rPr>
          <w:rFonts w:cs="Traditional Arabic"/>
          <w:sz w:val="26"/>
          <w:szCs w:val="26"/>
          <w:rtl/>
        </w:rPr>
        <w:t>البنك: التجاري بنك فرع سيدي ثابت.</w:t>
      </w:r>
    </w:p>
    <w:p w:rsidR="00243962" w:rsidRPr="002E2AA7" w:rsidRDefault="00243962" w:rsidP="0060301D">
      <w:pPr>
        <w:pStyle w:val="En-tte"/>
        <w:tabs>
          <w:tab w:val="clear" w:pos="4153"/>
          <w:tab w:val="clear" w:pos="8306"/>
        </w:tabs>
        <w:ind w:left="360" w:right="-110" w:hanging="360"/>
        <w:jc w:val="both"/>
        <w:rPr>
          <w:lang w:val="fr-FR"/>
        </w:rPr>
      </w:pPr>
      <w:r w:rsidRPr="002E2AA7">
        <w:rPr>
          <w:lang w:val="fr-FR"/>
        </w:rPr>
        <w:t>Code Iban : TN5904111093404700120323</w:t>
      </w:r>
    </w:p>
    <w:p w:rsidR="00243962" w:rsidRPr="009F5499" w:rsidRDefault="00243962" w:rsidP="0060301D">
      <w:pPr>
        <w:pStyle w:val="En-tte"/>
        <w:tabs>
          <w:tab w:val="clear" w:pos="4153"/>
          <w:tab w:val="clear" w:pos="8306"/>
        </w:tabs>
        <w:ind w:left="360" w:right="-110" w:hanging="360"/>
        <w:jc w:val="both"/>
        <w:rPr>
          <w:rFonts w:cs="Traditional Arabic"/>
          <w:sz w:val="26"/>
          <w:szCs w:val="26"/>
          <w:rtl/>
        </w:rPr>
      </w:pPr>
      <w:r w:rsidRPr="00C40003">
        <w:rPr>
          <w:lang w:val="fr-FR"/>
        </w:rPr>
        <w:t xml:space="preserve">SWIFT:BSTUTNTT </w:t>
      </w:r>
    </w:p>
    <w:p w:rsidR="00243962" w:rsidRPr="00FC1B2B" w:rsidRDefault="00243962" w:rsidP="00943FE8">
      <w:pPr>
        <w:bidi w:val="0"/>
        <w:rPr>
          <w:rtl/>
          <w:lang w:val="fr-FR" w:bidi="ar-TN"/>
        </w:rPr>
      </w:pPr>
    </w:p>
    <w:sectPr w:rsidR="00243962" w:rsidRPr="00FC1B2B" w:rsidSect="002E2AA7">
      <w:headerReference w:type="first" r:id="rId7"/>
      <w:pgSz w:w="11906" w:h="16838" w:code="9"/>
      <w:pgMar w:top="567" w:right="1106" w:bottom="567" w:left="1077" w:header="181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C1" w:rsidRDefault="002968C1">
      <w:r>
        <w:separator/>
      </w:r>
    </w:p>
  </w:endnote>
  <w:endnote w:type="continuationSeparator" w:id="1">
    <w:p w:rsidR="002968C1" w:rsidRDefault="0029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C1" w:rsidRDefault="002968C1">
      <w:r>
        <w:separator/>
      </w:r>
    </w:p>
  </w:footnote>
  <w:footnote w:type="continuationSeparator" w:id="1">
    <w:p w:rsidR="002968C1" w:rsidRDefault="0029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62" w:rsidRPr="00933FA1" w:rsidRDefault="00066A6C" w:rsidP="00AC700A">
    <w:pPr>
      <w:pStyle w:val="Titre"/>
      <w:rPr>
        <w:rFonts w:ascii="Tahoma" w:hAnsi="Tahoma" w:cs="Tahoma"/>
        <w:sz w:val="24"/>
        <w:szCs w:val="24"/>
        <w:lang w:eastAsia="en-US"/>
      </w:rPr>
    </w:pPr>
    <w:r>
      <w:rPr>
        <w:noProof/>
        <w:w w:val="100"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4183380</wp:posOffset>
          </wp:positionH>
          <wp:positionV relativeFrom="paragraph">
            <wp:posOffset>165100</wp:posOffset>
          </wp:positionV>
          <wp:extent cx="2314575" cy="1286510"/>
          <wp:effectExtent l="0" t="0" r="9525" b="8890"/>
          <wp:wrapTight wrapText="bothSides">
            <wp:wrapPolygon edited="0">
              <wp:start x="0" y="0"/>
              <wp:lineTo x="0" y="21429"/>
              <wp:lineTo x="21511" y="21429"/>
              <wp:lineTo x="2151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3962" w:rsidRDefault="00066A6C" w:rsidP="009D758D">
    <w:pPr>
      <w:pStyle w:val="Titre1"/>
      <w:rPr>
        <w:rFonts w:ascii="Tahoma" w:hAnsi="Tahoma" w:cs="Tahoma"/>
        <w:sz w:val="24"/>
        <w:szCs w:val="24"/>
        <w:lang w:eastAsia="en-US"/>
      </w:rPr>
    </w:pPr>
    <w:r>
      <w:rPr>
        <w:noProof/>
        <w:w w:val="100"/>
        <w:lang w:val="fr-FR" w:eastAsia="fr-F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2335530</wp:posOffset>
          </wp:positionH>
          <wp:positionV relativeFrom="paragraph">
            <wp:posOffset>120015</wp:posOffset>
          </wp:positionV>
          <wp:extent cx="666115" cy="941705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41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243962" w:rsidRDefault="00243962" w:rsidP="00AC700A">
    <w:pPr>
      <w:rPr>
        <w:lang w:val="fr-FR" w:eastAsia="en-US" w:bidi="ar-TN"/>
      </w:rPr>
    </w:pPr>
  </w:p>
  <w:p w:rsidR="00243962" w:rsidRDefault="00243962" w:rsidP="00AC700A">
    <w:pPr>
      <w:rPr>
        <w:lang w:val="fr-FR" w:eastAsia="en-US" w:bidi="ar-TN"/>
      </w:rPr>
    </w:pPr>
  </w:p>
  <w:p w:rsidR="00243962" w:rsidRDefault="00243962" w:rsidP="00AC700A">
    <w:pPr>
      <w:rPr>
        <w:lang w:val="fr-FR" w:eastAsia="en-US" w:bidi="ar-TN"/>
      </w:rPr>
    </w:pPr>
  </w:p>
  <w:p w:rsidR="00243962" w:rsidRDefault="00243962" w:rsidP="00AC700A">
    <w:pPr>
      <w:rPr>
        <w:lang w:val="fr-FR" w:eastAsia="en-US" w:bidi="ar-TN"/>
      </w:rPr>
    </w:pPr>
  </w:p>
  <w:p w:rsidR="00243962" w:rsidRDefault="00243962" w:rsidP="00AC700A">
    <w:pPr>
      <w:rPr>
        <w:lang w:val="fr-FR" w:eastAsia="en-US" w:bidi="ar-TN"/>
      </w:rPr>
    </w:pPr>
  </w:p>
  <w:p w:rsidR="00243962" w:rsidRPr="00AC700A" w:rsidRDefault="00243962" w:rsidP="00AC700A">
    <w:pPr>
      <w:rPr>
        <w:b/>
        <w:bCs/>
        <w:sz w:val="32"/>
        <w:szCs w:val="32"/>
        <w:lang w:val="fr-FR" w:eastAsia="en-US" w:bidi="ar-TN"/>
      </w:rPr>
    </w:pPr>
  </w:p>
  <w:p w:rsidR="00243962" w:rsidRDefault="00243962" w:rsidP="00AC700A">
    <w:pPr>
      <w:rPr>
        <w:b/>
        <w:bCs/>
        <w:sz w:val="32"/>
        <w:szCs w:val="32"/>
        <w:rtl/>
        <w:lang w:val="fr-FR" w:eastAsia="en-US" w:bidi="ar-TN"/>
      </w:rPr>
    </w:pPr>
    <w:r w:rsidRPr="00AC700A">
      <w:rPr>
        <w:b/>
        <w:bCs/>
        <w:sz w:val="32"/>
        <w:szCs w:val="32"/>
        <w:rtl/>
        <w:lang w:val="fr-FR" w:eastAsia="en-US" w:bidi="ar-TN"/>
      </w:rPr>
      <w:t>الم</w:t>
    </w:r>
    <w:r>
      <w:rPr>
        <w:b/>
        <w:bCs/>
        <w:sz w:val="32"/>
        <w:szCs w:val="32"/>
        <w:rtl/>
        <w:lang w:val="fr-FR" w:eastAsia="en-US" w:bidi="ar-TN"/>
      </w:rPr>
      <w:t>ـ</w:t>
    </w:r>
    <w:r w:rsidRPr="00AC700A">
      <w:rPr>
        <w:b/>
        <w:bCs/>
        <w:sz w:val="32"/>
        <w:szCs w:val="32"/>
        <w:rtl/>
        <w:lang w:val="fr-FR" w:eastAsia="en-US" w:bidi="ar-TN"/>
      </w:rPr>
      <w:t>ركز الوطني للعل</w:t>
    </w:r>
    <w:r>
      <w:rPr>
        <w:b/>
        <w:bCs/>
        <w:sz w:val="32"/>
        <w:szCs w:val="32"/>
        <w:rtl/>
        <w:lang w:val="fr-FR" w:eastAsia="en-US" w:bidi="ar-TN"/>
      </w:rPr>
      <w:t>ـــ</w:t>
    </w:r>
    <w:r w:rsidRPr="00AC700A">
      <w:rPr>
        <w:b/>
        <w:bCs/>
        <w:sz w:val="32"/>
        <w:szCs w:val="32"/>
        <w:rtl/>
        <w:lang w:val="fr-FR" w:eastAsia="en-US" w:bidi="ar-TN"/>
      </w:rPr>
      <w:t xml:space="preserve">وم </w:t>
    </w:r>
  </w:p>
  <w:p w:rsidR="00243962" w:rsidRPr="00AC700A" w:rsidRDefault="00243962" w:rsidP="00AC700A">
    <w:pPr>
      <w:rPr>
        <w:b/>
        <w:bCs/>
        <w:sz w:val="32"/>
        <w:szCs w:val="32"/>
        <w:rtl/>
        <w:lang w:val="fr-FR" w:eastAsia="en-US" w:bidi="ar-TN"/>
      </w:rPr>
    </w:pPr>
    <w:r w:rsidRPr="00AC700A">
      <w:rPr>
        <w:b/>
        <w:bCs/>
        <w:sz w:val="32"/>
        <w:szCs w:val="32"/>
        <w:rtl/>
        <w:lang w:val="fr-FR" w:eastAsia="en-US" w:bidi="ar-TN"/>
      </w:rPr>
      <w:t>والتكن</w:t>
    </w:r>
    <w:r>
      <w:rPr>
        <w:b/>
        <w:bCs/>
        <w:sz w:val="32"/>
        <w:szCs w:val="32"/>
        <w:rtl/>
        <w:lang w:val="fr-FR" w:eastAsia="en-US" w:bidi="ar-TN"/>
      </w:rPr>
      <w:t>ــ</w:t>
    </w:r>
    <w:r w:rsidRPr="00AC700A">
      <w:rPr>
        <w:b/>
        <w:bCs/>
        <w:sz w:val="32"/>
        <w:szCs w:val="32"/>
        <w:rtl/>
        <w:lang w:val="fr-FR" w:eastAsia="en-US" w:bidi="ar-TN"/>
      </w:rPr>
      <w:t>ولوجي</w:t>
    </w:r>
    <w:r>
      <w:rPr>
        <w:b/>
        <w:bCs/>
        <w:sz w:val="32"/>
        <w:szCs w:val="32"/>
        <w:rtl/>
        <w:lang w:val="fr-FR" w:eastAsia="en-US" w:bidi="ar-TN"/>
      </w:rPr>
      <w:t>ــ</w:t>
    </w:r>
    <w:r w:rsidRPr="00AC700A">
      <w:rPr>
        <w:b/>
        <w:bCs/>
        <w:sz w:val="32"/>
        <w:szCs w:val="32"/>
        <w:rtl/>
        <w:lang w:val="fr-FR" w:eastAsia="en-US" w:bidi="ar-TN"/>
      </w:rPr>
      <w:t>ا النووي</w:t>
    </w:r>
    <w:r>
      <w:rPr>
        <w:b/>
        <w:bCs/>
        <w:sz w:val="32"/>
        <w:szCs w:val="32"/>
        <w:rtl/>
        <w:lang w:val="fr-FR" w:eastAsia="en-US" w:bidi="ar-TN"/>
      </w:rPr>
      <w:t>ـ</w:t>
    </w:r>
    <w:r w:rsidRPr="00AC700A">
      <w:rPr>
        <w:b/>
        <w:bCs/>
        <w:sz w:val="32"/>
        <w:szCs w:val="32"/>
        <w:rtl/>
        <w:lang w:val="fr-FR" w:eastAsia="en-US" w:bidi="ar-TN"/>
      </w:rPr>
      <w:t>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DC"/>
    <w:multiLevelType w:val="hybridMultilevel"/>
    <w:tmpl w:val="A88808FE"/>
    <w:lvl w:ilvl="0" w:tplc="12C4392C">
      <w:start w:val="1"/>
      <w:numFmt w:val="decimal"/>
      <w:lvlText w:val="%1-"/>
      <w:lvlJc w:val="left"/>
      <w:pPr>
        <w:tabs>
          <w:tab w:val="num" w:pos="714"/>
        </w:tabs>
        <w:ind w:left="714" w:hanging="360"/>
      </w:pPr>
      <w:rPr>
        <w:rFonts w:cs="Times New Roman" w:hint="cs"/>
        <w:b/>
      </w:rPr>
    </w:lvl>
    <w:lvl w:ilvl="1" w:tplc="0401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1">
    <w:nsid w:val="06CB44D1"/>
    <w:multiLevelType w:val="hybridMultilevel"/>
    <w:tmpl w:val="82B4B43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228FB"/>
    <w:multiLevelType w:val="hybridMultilevel"/>
    <w:tmpl w:val="91FC0F20"/>
    <w:lvl w:ilvl="0" w:tplc="85242E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u w:val="singl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D5BEC"/>
    <w:multiLevelType w:val="hybridMultilevel"/>
    <w:tmpl w:val="91EC76B8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FA46A8"/>
    <w:multiLevelType w:val="hybridMultilevel"/>
    <w:tmpl w:val="6520157E"/>
    <w:lvl w:ilvl="0" w:tplc="4ADC2F5C">
      <w:start w:val="1"/>
      <w:numFmt w:val="decimal"/>
      <w:lvlText w:val="%1-"/>
      <w:lvlJc w:val="left"/>
      <w:pPr>
        <w:tabs>
          <w:tab w:val="num" w:pos="638"/>
        </w:tabs>
        <w:ind w:left="638" w:hanging="360"/>
      </w:pPr>
      <w:rPr>
        <w:rFonts w:cs="Times New Roman" w:hint="cs"/>
        <w:b/>
      </w:rPr>
    </w:lvl>
    <w:lvl w:ilvl="1" w:tplc="04010019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5">
    <w:nsid w:val="52222C12"/>
    <w:multiLevelType w:val="hybridMultilevel"/>
    <w:tmpl w:val="F3FCCE1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EC356C"/>
    <w:multiLevelType w:val="hybridMultilevel"/>
    <w:tmpl w:val="2B6045E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D13A5"/>
    <w:multiLevelType w:val="hybridMultilevel"/>
    <w:tmpl w:val="B5364A3C"/>
    <w:lvl w:ilvl="0" w:tplc="59E8AB2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A3371"/>
    <w:multiLevelType w:val="hybridMultilevel"/>
    <w:tmpl w:val="D03C180A"/>
    <w:lvl w:ilvl="0" w:tplc="6BECC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566E41"/>
    <w:multiLevelType w:val="hybridMultilevel"/>
    <w:tmpl w:val="9E7EB96E"/>
    <w:lvl w:ilvl="0" w:tplc="B5CA7AA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0">
    <w:nsid w:val="723416EE"/>
    <w:multiLevelType w:val="hybridMultilevel"/>
    <w:tmpl w:val="7EE0B5A4"/>
    <w:lvl w:ilvl="0" w:tplc="0F6E61B2">
      <w:start w:val="1"/>
      <w:numFmt w:val="decimal"/>
      <w:lvlText w:val="%1-"/>
      <w:lvlJc w:val="left"/>
      <w:pPr>
        <w:tabs>
          <w:tab w:val="num" w:pos="638"/>
        </w:tabs>
        <w:ind w:left="638" w:hanging="360"/>
      </w:pPr>
      <w:rPr>
        <w:rFonts w:cs="Times New Roman" w:hint="cs"/>
        <w:b/>
      </w:rPr>
    </w:lvl>
    <w:lvl w:ilvl="1" w:tplc="04010019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11">
    <w:nsid w:val="7E0610CA"/>
    <w:multiLevelType w:val="hybridMultilevel"/>
    <w:tmpl w:val="80B296E0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3FA1"/>
    <w:rsid w:val="000100FA"/>
    <w:rsid w:val="00011AC7"/>
    <w:rsid w:val="00016806"/>
    <w:rsid w:val="00026E6A"/>
    <w:rsid w:val="00027741"/>
    <w:rsid w:val="000532B4"/>
    <w:rsid w:val="00055228"/>
    <w:rsid w:val="000649D9"/>
    <w:rsid w:val="00066A6C"/>
    <w:rsid w:val="000673F7"/>
    <w:rsid w:val="00075D50"/>
    <w:rsid w:val="000A7E94"/>
    <w:rsid w:val="000B0D1B"/>
    <w:rsid w:val="000B14DF"/>
    <w:rsid w:val="000D1E11"/>
    <w:rsid w:val="000E7782"/>
    <w:rsid w:val="000F7259"/>
    <w:rsid w:val="00110478"/>
    <w:rsid w:val="0012330C"/>
    <w:rsid w:val="0013372B"/>
    <w:rsid w:val="00166E44"/>
    <w:rsid w:val="00167A8E"/>
    <w:rsid w:val="00175A7A"/>
    <w:rsid w:val="0018629C"/>
    <w:rsid w:val="00187440"/>
    <w:rsid w:val="001A444A"/>
    <w:rsid w:val="001B3CF5"/>
    <w:rsid w:val="001B70C4"/>
    <w:rsid w:val="001F021B"/>
    <w:rsid w:val="001F1041"/>
    <w:rsid w:val="002215C9"/>
    <w:rsid w:val="00243962"/>
    <w:rsid w:val="00247FCD"/>
    <w:rsid w:val="00290C43"/>
    <w:rsid w:val="002968C1"/>
    <w:rsid w:val="002A7B48"/>
    <w:rsid w:val="002B1F04"/>
    <w:rsid w:val="002C506E"/>
    <w:rsid w:val="002C54B4"/>
    <w:rsid w:val="002D4D4D"/>
    <w:rsid w:val="002E2AA7"/>
    <w:rsid w:val="002F3FFB"/>
    <w:rsid w:val="0031173E"/>
    <w:rsid w:val="00317125"/>
    <w:rsid w:val="003528A8"/>
    <w:rsid w:val="00363D8E"/>
    <w:rsid w:val="00365F55"/>
    <w:rsid w:val="00373921"/>
    <w:rsid w:val="00381B5E"/>
    <w:rsid w:val="00382F22"/>
    <w:rsid w:val="00396514"/>
    <w:rsid w:val="003B0123"/>
    <w:rsid w:val="003B223F"/>
    <w:rsid w:val="003E21CD"/>
    <w:rsid w:val="003E2D3E"/>
    <w:rsid w:val="003F653F"/>
    <w:rsid w:val="00401A1C"/>
    <w:rsid w:val="00432AA3"/>
    <w:rsid w:val="004346AF"/>
    <w:rsid w:val="00442FA2"/>
    <w:rsid w:val="004440E8"/>
    <w:rsid w:val="00464140"/>
    <w:rsid w:val="00483C17"/>
    <w:rsid w:val="00487166"/>
    <w:rsid w:val="00492507"/>
    <w:rsid w:val="004A205C"/>
    <w:rsid w:val="004A44B2"/>
    <w:rsid w:val="004B7B5F"/>
    <w:rsid w:val="004E321A"/>
    <w:rsid w:val="005017F9"/>
    <w:rsid w:val="00520E81"/>
    <w:rsid w:val="005238DB"/>
    <w:rsid w:val="005612FD"/>
    <w:rsid w:val="00561896"/>
    <w:rsid w:val="00561C78"/>
    <w:rsid w:val="005626EB"/>
    <w:rsid w:val="00580963"/>
    <w:rsid w:val="005847BD"/>
    <w:rsid w:val="00595DDF"/>
    <w:rsid w:val="005A1133"/>
    <w:rsid w:val="005F318B"/>
    <w:rsid w:val="0060301D"/>
    <w:rsid w:val="00605181"/>
    <w:rsid w:val="00627BB4"/>
    <w:rsid w:val="00632E30"/>
    <w:rsid w:val="0064468D"/>
    <w:rsid w:val="00655A08"/>
    <w:rsid w:val="0067076D"/>
    <w:rsid w:val="00672C32"/>
    <w:rsid w:val="0067737D"/>
    <w:rsid w:val="00680207"/>
    <w:rsid w:val="00681032"/>
    <w:rsid w:val="0068703D"/>
    <w:rsid w:val="00690A4B"/>
    <w:rsid w:val="00695F3C"/>
    <w:rsid w:val="006A7190"/>
    <w:rsid w:val="006B1908"/>
    <w:rsid w:val="006B2D0C"/>
    <w:rsid w:val="00720287"/>
    <w:rsid w:val="007403DF"/>
    <w:rsid w:val="00770675"/>
    <w:rsid w:val="00774B1A"/>
    <w:rsid w:val="007924DC"/>
    <w:rsid w:val="007D712E"/>
    <w:rsid w:val="00823357"/>
    <w:rsid w:val="008243E0"/>
    <w:rsid w:val="00830A22"/>
    <w:rsid w:val="00835F00"/>
    <w:rsid w:val="00873735"/>
    <w:rsid w:val="008A040C"/>
    <w:rsid w:val="008B34D7"/>
    <w:rsid w:val="008B572D"/>
    <w:rsid w:val="008D0505"/>
    <w:rsid w:val="008D49C8"/>
    <w:rsid w:val="008F0C1C"/>
    <w:rsid w:val="00924C2E"/>
    <w:rsid w:val="00925C4A"/>
    <w:rsid w:val="00933FA1"/>
    <w:rsid w:val="009352CD"/>
    <w:rsid w:val="00936A5C"/>
    <w:rsid w:val="00943FE8"/>
    <w:rsid w:val="00945595"/>
    <w:rsid w:val="00953A27"/>
    <w:rsid w:val="00964776"/>
    <w:rsid w:val="00974CDE"/>
    <w:rsid w:val="0097750E"/>
    <w:rsid w:val="009831BE"/>
    <w:rsid w:val="00986598"/>
    <w:rsid w:val="009A27C2"/>
    <w:rsid w:val="009A5CDA"/>
    <w:rsid w:val="009C1106"/>
    <w:rsid w:val="009D08E6"/>
    <w:rsid w:val="009D758D"/>
    <w:rsid w:val="009D7F27"/>
    <w:rsid w:val="009E4773"/>
    <w:rsid w:val="009E5DF4"/>
    <w:rsid w:val="009E65D6"/>
    <w:rsid w:val="009F5499"/>
    <w:rsid w:val="009F774E"/>
    <w:rsid w:val="00A45B6C"/>
    <w:rsid w:val="00A601D6"/>
    <w:rsid w:val="00A656EF"/>
    <w:rsid w:val="00A77515"/>
    <w:rsid w:val="00AA6721"/>
    <w:rsid w:val="00AC2619"/>
    <w:rsid w:val="00AC700A"/>
    <w:rsid w:val="00AD002F"/>
    <w:rsid w:val="00AE43C0"/>
    <w:rsid w:val="00AE7553"/>
    <w:rsid w:val="00AF1009"/>
    <w:rsid w:val="00B04DE0"/>
    <w:rsid w:val="00B07E33"/>
    <w:rsid w:val="00B2573F"/>
    <w:rsid w:val="00B30FD0"/>
    <w:rsid w:val="00B354AF"/>
    <w:rsid w:val="00B40B5F"/>
    <w:rsid w:val="00B452BE"/>
    <w:rsid w:val="00B7287C"/>
    <w:rsid w:val="00B76FEC"/>
    <w:rsid w:val="00BA0874"/>
    <w:rsid w:val="00BA2374"/>
    <w:rsid w:val="00BA2B05"/>
    <w:rsid w:val="00BB3041"/>
    <w:rsid w:val="00BC2FA3"/>
    <w:rsid w:val="00BC468A"/>
    <w:rsid w:val="00BD5523"/>
    <w:rsid w:val="00BE5C7E"/>
    <w:rsid w:val="00C33B82"/>
    <w:rsid w:val="00C40003"/>
    <w:rsid w:val="00C420A6"/>
    <w:rsid w:val="00C51AB7"/>
    <w:rsid w:val="00C54678"/>
    <w:rsid w:val="00C764FA"/>
    <w:rsid w:val="00C965E2"/>
    <w:rsid w:val="00CA6888"/>
    <w:rsid w:val="00CB4A09"/>
    <w:rsid w:val="00CD110B"/>
    <w:rsid w:val="00CE5DA0"/>
    <w:rsid w:val="00CF1827"/>
    <w:rsid w:val="00CF5C5A"/>
    <w:rsid w:val="00D15C25"/>
    <w:rsid w:val="00D16B70"/>
    <w:rsid w:val="00D310F7"/>
    <w:rsid w:val="00D57073"/>
    <w:rsid w:val="00D612E9"/>
    <w:rsid w:val="00D6700F"/>
    <w:rsid w:val="00D8785F"/>
    <w:rsid w:val="00DA4DC5"/>
    <w:rsid w:val="00DB1F2C"/>
    <w:rsid w:val="00DB6A55"/>
    <w:rsid w:val="00DE6667"/>
    <w:rsid w:val="00E025F9"/>
    <w:rsid w:val="00E170E4"/>
    <w:rsid w:val="00E20AC6"/>
    <w:rsid w:val="00E26E68"/>
    <w:rsid w:val="00E37FD7"/>
    <w:rsid w:val="00E4008C"/>
    <w:rsid w:val="00E52F01"/>
    <w:rsid w:val="00E62F0A"/>
    <w:rsid w:val="00E816B8"/>
    <w:rsid w:val="00E84C94"/>
    <w:rsid w:val="00E90BBA"/>
    <w:rsid w:val="00EA5360"/>
    <w:rsid w:val="00EE1D64"/>
    <w:rsid w:val="00EF0DF0"/>
    <w:rsid w:val="00F24609"/>
    <w:rsid w:val="00F53409"/>
    <w:rsid w:val="00F71D1D"/>
    <w:rsid w:val="00F728C4"/>
    <w:rsid w:val="00F87035"/>
    <w:rsid w:val="00F92B27"/>
    <w:rsid w:val="00F94593"/>
    <w:rsid w:val="00F94BA0"/>
    <w:rsid w:val="00FA0CBE"/>
    <w:rsid w:val="00FA6697"/>
    <w:rsid w:val="00FC1B2B"/>
    <w:rsid w:val="00FC74BF"/>
    <w:rsid w:val="00FD5A5E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61896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561896"/>
    <w:pPr>
      <w:keepNext/>
      <w:jc w:val="center"/>
      <w:outlineLvl w:val="0"/>
    </w:pPr>
    <w:rPr>
      <w:b/>
      <w:bCs/>
      <w:w w:val="1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561896"/>
    <w:pPr>
      <w:keepNext/>
      <w:jc w:val="lowKashida"/>
      <w:outlineLvl w:val="1"/>
    </w:pPr>
    <w:rPr>
      <w:b/>
      <w:bCs/>
      <w:sz w:val="32"/>
      <w:szCs w:val="32"/>
      <w:lang w:eastAsia="en-US" w:bidi="ar-TN"/>
    </w:rPr>
  </w:style>
  <w:style w:type="paragraph" w:styleId="Titre3">
    <w:name w:val="heading 3"/>
    <w:basedOn w:val="Normal"/>
    <w:next w:val="Normal"/>
    <w:link w:val="Titre3Car"/>
    <w:uiPriority w:val="99"/>
    <w:qFormat/>
    <w:rsid w:val="00561896"/>
    <w:pPr>
      <w:keepNext/>
      <w:spacing w:line="360" w:lineRule="auto"/>
      <w:jc w:val="center"/>
      <w:outlineLvl w:val="2"/>
    </w:pPr>
    <w:rPr>
      <w:sz w:val="32"/>
      <w:szCs w:val="32"/>
      <w:lang w:eastAsia="en-US" w:bidi="ar-TN"/>
    </w:rPr>
  </w:style>
  <w:style w:type="paragraph" w:styleId="Titre4">
    <w:name w:val="heading 4"/>
    <w:basedOn w:val="Normal"/>
    <w:next w:val="Normal"/>
    <w:link w:val="Titre4Car"/>
    <w:uiPriority w:val="99"/>
    <w:qFormat/>
    <w:rsid w:val="00561896"/>
    <w:pPr>
      <w:keepNext/>
      <w:spacing w:line="360" w:lineRule="auto"/>
      <w:jc w:val="lowKashida"/>
      <w:outlineLvl w:val="3"/>
    </w:pPr>
    <w:rPr>
      <w:b/>
      <w:bCs/>
      <w:sz w:val="32"/>
      <w:szCs w:val="32"/>
      <w:u w:val="single"/>
      <w:lang w:eastAsia="en-US" w:bidi="ar-TN"/>
    </w:rPr>
  </w:style>
  <w:style w:type="paragraph" w:styleId="Titre5">
    <w:name w:val="heading 5"/>
    <w:basedOn w:val="Normal"/>
    <w:next w:val="Normal"/>
    <w:link w:val="Titre5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4"/>
    </w:pPr>
    <w:rPr>
      <w:rFonts w:ascii="Broadway" w:hAnsi="Broadway"/>
      <w:b/>
      <w:bCs/>
      <w:w w:val="140"/>
      <w:sz w:val="32"/>
      <w:szCs w:val="32"/>
      <w:lang w:val="fr-FR" w:eastAsia="en-US" w:bidi="ar-TN"/>
    </w:rPr>
  </w:style>
  <w:style w:type="paragraph" w:styleId="Titre6">
    <w:name w:val="heading 6"/>
    <w:basedOn w:val="Normal"/>
    <w:next w:val="Normal"/>
    <w:link w:val="Titre6Car"/>
    <w:uiPriority w:val="99"/>
    <w:qFormat/>
    <w:rsid w:val="00561896"/>
    <w:pPr>
      <w:keepNext/>
      <w:jc w:val="center"/>
      <w:outlineLvl w:val="5"/>
    </w:pPr>
    <w:rPr>
      <w:rFonts w:ascii="Tahoma" w:hAnsi="Tahoma" w:cs="Tahoma"/>
      <w:b/>
      <w:bCs/>
      <w:w w:val="130"/>
      <w:sz w:val="28"/>
      <w:szCs w:val="28"/>
      <w:lang w:eastAsia="en-US" w:bidi="ar-TN"/>
    </w:rPr>
  </w:style>
  <w:style w:type="paragraph" w:styleId="Titre7">
    <w:name w:val="heading 7"/>
    <w:basedOn w:val="Normal"/>
    <w:next w:val="Normal"/>
    <w:link w:val="Titre7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7"/>
    </w:pPr>
    <w:rPr>
      <w:rFonts w:ascii="Broadway" w:hAnsi="Broadway"/>
      <w:b/>
      <w:bCs/>
      <w:sz w:val="36"/>
      <w:szCs w:val="36"/>
      <w:lang w:val="fr-FR" w:eastAsia="en-US" w:bidi="ar-TN"/>
    </w:rPr>
  </w:style>
  <w:style w:type="paragraph" w:styleId="Titre9">
    <w:name w:val="heading 9"/>
    <w:basedOn w:val="Normal"/>
    <w:next w:val="Normal"/>
    <w:link w:val="Titre9Car"/>
    <w:uiPriority w:val="99"/>
    <w:qFormat/>
    <w:rsid w:val="00561896"/>
    <w:pPr>
      <w:keepNext/>
      <w:spacing w:line="360" w:lineRule="auto"/>
      <w:jc w:val="center"/>
      <w:outlineLvl w:val="8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4B1A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74B1A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74B1A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74B1A"/>
    <w:rPr>
      <w:rFonts w:ascii="Calibri" w:hAnsi="Calibri" w:cs="Arial"/>
      <w:b/>
      <w:bCs/>
      <w:sz w:val="28"/>
      <w:szCs w:val="28"/>
      <w:lang w:val="en-US"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74B1A"/>
    <w:rPr>
      <w:rFonts w:ascii="Calibri" w:hAnsi="Calibri" w:cs="Arial"/>
      <w:b/>
      <w:bCs/>
      <w:i/>
      <w:iCs/>
      <w:sz w:val="26"/>
      <w:szCs w:val="26"/>
      <w:lang w:val="en-US"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74B1A"/>
    <w:rPr>
      <w:rFonts w:ascii="Calibri" w:hAnsi="Calibri" w:cs="Arial"/>
      <w:b/>
      <w:bCs/>
      <w:lang w:val="en-US"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74B1A"/>
    <w:rPr>
      <w:rFonts w:ascii="Calibri" w:hAnsi="Calibri" w:cs="Arial"/>
      <w:sz w:val="24"/>
      <w:szCs w:val="24"/>
      <w:lang w:val="en-US" w:eastAsia="ar-SA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74B1A"/>
    <w:rPr>
      <w:rFonts w:ascii="Calibri" w:hAnsi="Calibri" w:cs="Arial"/>
      <w:i/>
      <w:iCs/>
      <w:sz w:val="24"/>
      <w:szCs w:val="24"/>
      <w:lang w:val="en-US"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74B1A"/>
    <w:rPr>
      <w:rFonts w:ascii="Cambria" w:hAnsi="Cambria" w:cs="Times New Roman"/>
      <w:lang w:val="en-US" w:eastAsia="ar-SA" w:bidi="ar-SA"/>
    </w:rPr>
  </w:style>
  <w:style w:type="paragraph" w:styleId="Titre">
    <w:name w:val="Title"/>
    <w:basedOn w:val="Normal"/>
    <w:link w:val="TitreCar"/>
    <w:uiPriority w:val="99"/>
    <w:qFormat/>
    <w:rsid w:val="00561896"/>
    <w:pPr>
      <w:jc w:val="center"/>
    </w:pPr>
    <w:rPr>
      <w:w w:val="180"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774B1A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paragraph" w:styleId="Sous-titre">
    <w:name w:val="Subtitle"/>
    <w:basedOn w:val="Normal"/>
    <w:link w:val="Sous-titreCar"/>
    <w:uiPriority w:val="99"/>
    <w:qFormat/>
    <w:rsid w:val="00561896"/>
    <w:pPr>
      <w:jc w:val="center"/>
    </w:pPr>
    <w:rPr>
      <w:w w:val="190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74B1A"/>
    <w:rPr>
      <w:rFonts w:ascii="Cambria" w:hAnsi="Cambria" w:cs="Times New Roman"/>
      <w:sz w:val="24"/>
      <w:szCs w:val="24"/>
      <w:lang w:val="en-US" w:eastAsia="ar-SA" w:bidi="ar-SA"/>
    </w:rPr>
  </w:style>
  <w:style w:type="paragraph" w:styleId="En-tte">
    <w:name w:val="header"/>
    <w:basedOn w:val="Normal"/>
    <w:link w:val="En-tteCar"/>
    <w:uiPriority w:val="99"/>
    <w:rsid w:val="005618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Pieddepage">
    <w:name w:val="footer"/>
    <w:basedOn w:val="Normal"/>
    <w:link w:val="PieddepageCar"/>
    <w:uiPriority w:val="99"/>
    <w:rsid w:val="0056189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">
    <w:name w:val="Body Text"/>
    <w:basedOn w:val="Normal"/>
    <w:link w:val="CorpsdetexteCar"/>
    <w:uiPriority w:val="99"/>
    <w:rsid w:val="00561896"/>
    <w:pPr>
      <w:bidi w:val="0"/>
      <w:jc w:val="lowKashida"/>
    </w:pPr>
    <w:rPr>
      <w:sz w:val="28"/>
      <w:szCs w:val="28"/>
      <w:lang w:val="fr-FR" w:eastAsia="en-US" w:bidi="ar-T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2">
    <w:name w:val="Body Text 2"/>
    <w:basedOn w:val="Normal"/>
    <w:link w:val="Corpsdetexte2Car"/>
    <w:uiPriority w:val="99"/>
    <w:rsid w:val="00561896"/>
    <w:pPr>
      <w:jc w:val="lowKashida"/>
    </w:pPr>
    <w:rPr>
      <w:sz w:val="32"/>
      <w:szCs w:val="32"/>
      <w:lang w:eastAsia="en-US" w:bidi="ar-T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3">
    <w:name w:val="Body Text 3"/>
    <w:basedOn w:val="Normal"/>
    <w:link w:val="Corpsdetexte3Car"/>
    <w:uiPriority w:val="99"/>
    <w:rsid w:val="00561896"/>
    <w:rPr>
      <w:sz w:val="28"/>
      <w:szCs w:val="28"/>
      <w:lang w:val="fr-FR" w:eastAsia="fr-FR" w:bidi="ar-TN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74B1A"/>
    <w:rPr>
      <w:rFonts w:cs="Times New Roman"/>
      <w:sz w:val="16"/>
      <w:szCs w:val="16"/>
      <w:lang w:val="en-US" w:eastAsia="ar-SA" w:bidi="ar-SA"/>
    </w:rPr>
  </w:style>
  <w:style w:type="paragraph" w:styleId="Retraitcorpsdetexte3">
    <w:name w:val="Body Text Indent 3"/>
    <w:basedOn w:val="Normal"/>
    <w:link w:val="Retraitcorpsdetexte3Car"/>
    <w:uiPriority w:val="99"/>
    <w:rsid w:val="00561896"/>
    <w:pPr>
      <w:ind w:left="705"/>
      <w:jc w:val="both"/>
    </w:pPr>
    <w:rPr>
      <w:rFonts w:ascii="Tahoma" w:hAnsi="Tahoma" w:cs="Simplified Arabic"/>
      <w:sz w:val="28"/>
      <w:szCs w:val="28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74B1A"/>
    <w:rPr>
      <w:rFonts w:cs="Times New Roman"/>
      <w:sz w:val="16"/>
      <w:szCs w:val="16"/>
      <w:lang w:val="en-US"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rsid w:val="00CA6888"/>
    <w:pPr>
      <w:bidi w:val="0"/>
      <w:ind w:firstLine="708"/>
    </w:pPr>
    <w:rPr>
      <w:rFonts w:cs="Simplified Arabic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167A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4B1A"/>
    <w:rPr>
      <w:rFonts w:cs="Times New Roman"/>
      <w:sz w:val="2"/>
      <w:lang w:val="en-US" w:eastAsia="ar-SA" w:bidi="ar-SA"/>
    </w:rPr>
  </w:style>
  <w:style w:type="character" w:styleId="lev">
    <w:name w:val="Strong"/>
    <w:basedOn w:val="Policepardfaut"/>
    <w:uiPriority w:val="99"/>
    <w:qFormat/>
    <w:locked/>
    <w:rsid w:val="00C40003"/>
    <w:rPr>
      <w:rFonts w:cs="Times New Roman"/>
      <w:b/>
    </w:rPr>
  </w:style>
  <w:style w:type="character" w:styleId="Lienhypertexte">
    <w:name w:val="Hyperlink"/>
    <w:basedOn w:val="Policepardfaut"/>
    <w:uiPriority w:val="99"/>
    <w:locked/>
    <w:rsid w:val="00C400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61896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561896"/>
    <w:pPr>
      <w:keepNext/>
      <w:jc w:val="center"/>
      <w:outlineLvl w:val="0"/>
    </w:pPr>
    <w:rPr>
      <w:b/>
      <w:bCs/>
      <w:w w:val="1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561896"/>
    <w:pPr>
      <w:keepNext/>
      <w:jc w:val="lowKashida"/>
      <w:outlineLvl w:val="1"/>
    </w:pPr>
    <w:rPr>
      <w:b/>
      <w:bCs/>
      <w:sz w:val="32"/>
      <w:szCs w:val="32"/>
      <w:lang w:eastAsia="en-US" w:bidi="ar-TN"/>
    </w:rPr>
  </w:style>
  <w:style w:type="paragraph" w:styleId="Titre3">
    <w:name w:val="heading 3"/>
    <w:basedOn w:val="Normal"/>
    <w:next w:val="Normal"/>
    <w:link w:val="Titre3Car"/>
    <w:uiPriority w:val="99"/>
    <w:qFormat/>
    <w:rsid w:val="00561896"/>
    <w:pPr>
      <w:keepNext/>
      <w:spacing w:line="360" w:lineRule="auto"/>
      <w:jc w:val="center"/>
      <w:outlineLvl w:val="2"/>
    </w:pPr>
    <w:rPr>
      <w:sz w:val="32"/>
      <w:szCs w:val="32"/>
      <w:lang w:eastAsia="en-US" w:bidi="ar-TN"/>
    </w:rPr>
  </w:style>
  <w:style w:type="paragraph" w:styleId="Titre4">
    <w:name w:val="heading 4"/>
    <w:basedOn w:val="Normal"/>
    <w:next w:val="Normal"/>
    <w:link w:val="Titre4Car"/>
    <w:uiPriority w:val="99"/>
    <w:qFormat/>
    <w:rsid w:val="00561896"/>
    <w:pPr>
      <w:keepNext/>
      <w:spacing w:line="360" w:lineRule="auto"/>
      <w:jc w:val="lowKashida"/>
      <w:outlineLvl w:val="3"/>
    </w:pPr>
    <w:rPr>
      <w:b/>
      <w:bCs/>
      <w:sz w:val="32"/>
      <w:szCs w:val="32"/>
      <w:u w:val="single"/>
      <w:lang w:eastAsia="en-US" w:bidi="ar-TN"/>
    </w:rPr>
  </w:style>
  <w:style w:type="paragraph" w:styleId="Titre5">
    <w:name w:val="heading 5"/>
    <w:basedOn w:val="Normal"/>
    <w:next w:val="Normal"/>
    <w:link w:val="Titre5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4"/>
    </w:pPr>
    <w:rPr>
      <w:rFonts w:ascii="Broadway" w:hAnsi="Broadway"/>
      <w:b/>
      <w:bCs/>
      <w:w w:val="140"/>
      <w:sz w:val="32"/>
      <w:szCs w:val="32"/>
      <w:lang w:val="fr-FR" w:eastAsia="en-US" w:bidi="ar-TN"/>
    </w:rPr>
  </w:style>
  <w:style w:type="paragraph" w:styleId="Titre6">
    <w:name w:val="heading 6"/>
    <w:basedOn w:val="Normal"/>
    <w:next w:val="Normal"/>
    <w:link w:val="Titre6Car"/>
    <w:uiPriority w:val="99"/>
    <w:qFormat/>
    <w:rsid w:val="00561896"/>
    <w:pPr>
      <w:keepNext/>
      <w:jc w:val="center"/>
      <w:outlineLvl w:val="5"/>
    </w:pPr>
    <w:rPr>
      <w:rFonts w:ascii="Tahoma" w:hAnsi="Tahoma" w:cs="Tahoma"/>
      <w:b/>
      <w:bCs/>
      <w:w w:val="130"/>
      <w:sz w:val="28"/>
      <w:szCs w:val="28"/>
      <w:lang w:eastAsia="en-US" w:bidi="ar-TN"/>
    </w:rPr>
  </w:style>
  <w:style w:type="paragraph" w:styleId="Titre7">
    <w:name w:val="heading 7"/>
    <w:basedOn w:val="Normal"/>
    <w:next w:val="Normal"/>
    <w:link w:val="Titre7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7"/>
    </w:pPr>
    <w:rPr>
      <w:rFonts w:ascii="Broadway" w:hAnsi="Broadway"/>
      <w:b/>
      <w:bCs/>
      <w:sz w:val="36"/>
      <w:szCs w:val="36"/>
      <w:lang w:val="fr-FR" w:eastAsia="en-US" w:bidi="ar-TN"/>
    </w:rPr>
  </w:style>
  <w:style w:type="paragraph" w:styleId="Titre9">
    <w:name w:val="heading 9"/>
    <w:basedOn w:val="Normal"/>
    <w:next w:val="Normal"/>
    <w:link w:val="Titre9Car"/>
    <w:uiPriority w:val="99"/>
    <w:qFormat/>
    <w:rsid w:val="00561896"/>
    <w:pPr>
      <w:keepNext/>
      <w:spacing w:line="360" w:lineRule="auto"/>
      <w:jc w:val="center"/>
      <w:outlineLvl w:val="8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4B1A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74B1A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74B1A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74B1A"/>
    <w:rPr>
      <w:rFonts w:ascii="Calibri" w:hAnsi="Calibri" w:cs="Arial"/>
      <w:b/>
      <w:bCs/>
      <w:sz w:val="28"/>
      <w:szCs w:val="28"/>
      <w:lang w:val="en-US"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74B1A"/>
    <w:rPr>
      <w:rFonts w:ascii="Calibri" w:hAnsi="Calibri" w:cs="Arial"/>
      <w:b/>
      <w:bCs/>
      <w:i/>
      <w:iCs/>
      <w:sz w:val="26"/>
      <w:szCs w:val="26"/>
      <w:lang w:val="en-US"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74B1A"/>
    <w:rPr>
      <w:rFonts w:ascii="Calibri" w:hAnsi="Calibri" w:cs="Arial"/>
      <w:b/>
      <w:bCs/>
      <w:lang w:val="en-US"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74B1A"/>
    <w:rPr>
      <w:rFonts w:ascii="Calibri" w:hAnsi="Calibri" w:cs="Arial"/>
      <w:sz w:val="24"/>
      <w:szCs w:val="24"/>
      <w:lang w:val="en-US" w:eastAsia="ar-SA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74B1A"/>
    <w:rPr>
      <w:rFonts w:ascii="Calibri" w:hAnsi="Calibri" w:cs="Arial"/>
      <w:i/>
      <w:iCs/>
      <w:sz w:val="24"/>
      <w:szCs w:val="24"/>
      <w:lang w:val="en-US"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74B1A"/>
    <w:rPr>
      <w:rFonts w:ascii="Cambria" w:hAnsi="Cambria" w:cs="Times New Roman"/>
      <w:lang w:val="en-US" w:eastAsia="ar-SA" w:bidi="ar-SA"/>
    </w:rPr>
  </w:style>
  <w:style w:type="paragraph" w:styleId="Titre">
    <w:name w:val="Title"/>
    <w:basedOn w:val="Normal"/>
    <w:link w:val="TitreCar"/>
    <w:uiPriority w:val="99"/>
    <w:qFormat/>
    <w:rsid w:val="00561896"/>
    <w:pPr>
      <w:jc w:val="center"/>
    </w:pPr>
    <w:rPr>
      <w:w w:val="180"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774B1A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paragraph" w:styleId="Sous-titre">
    <w:name w:val="Subtitle"/>
    <w:basedOn w:val="Normal"/>
    <w:link w:val="Sous-titreCar"/>
    <w:uiPriority w:val="99"/>
    <w:qFormat/>
    <w:rsid w:val="00561896"/>
    <w:pPr>
      <w:jc w:val="center"/>
    </w:pPr>
    <w:rPr>
      <w:w w:val="190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74B1A"/>
    <w:rPr>
      <w:rFonts w:ascii="Cambria" w:hAnsi="Cambria" w:cs="Times New Roman"/>
      <w:sz w:val="24"/>
      <w:szCs w:val="24"/>
      <w:lang w:val="en-US" w:eastAsia="ar-SA" w:bidi="ar-SA"/>
    </w:rPr>
  </w:style>
  <w:style w:type="paragraph" w:styleId="En-tte">
    <w:name w:val="header"/>
    <w:basedOn w:val="Normal"/>
    <w:link w:val="En-tteCar"/>
    <w:uiPriority w:val="99"/>
    <w:rsid w:val="005618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Pieddepage">
    <w:name w:val="footer"/>
    <w:basedOn w:val="Normal"/>
    <w:link w:val="PieddepageCar"/>
    <w:uiPriority w:val="99"/>
    <w:rsid w:val="0056189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">
    <w:name w:val="Body Text"/>
    <w:basedOn w:val="Normal"/>
    <w:link w:val="CorpsdetexteCar"/>
    <w:uiPriority w:val="99"/>
    <w:rsid w:val="00561896"/>
    <w:pPr>
      <w:bidi w:val="0"/>
      <w:jc w:val="lowKashida"/>
    </w:pPr>
    <w:rPr>
      <w:sz w:val="28"/>
      <w:szCs w:val="28"/>
      <w:lang w:val="fr-FR" w:eastAsia="en-US" w:bidi="ar-T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2">
    <w:name w:val="Body Text 2"/>
    <w:basedOn w:val="Normal"/>
    <w:link w:val="Corpsdetexte2Car"/>
    <w:uiPriority w:val="99"/>
    <w:rsid w:val="00561896"/>
    <w:pPr>
      <w:jc w:val="lowKashida"/>
    </w:pPr>
    <w:rPr>
      <w:sz w:val="32"/>
      <w:szCs w:val="32"/>
      <w:lang w:eastAsia="en-US" w:bidi="ar-T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3">
    <w:name w:val="Body Text 3"/>
    <w:basedOn w:val="Normal"/>
    <w:link w:val="Corpsdetexte3Car"/>
    <w:uiPriority w:val="99"/>
    <w:rsid w:val="00561896"/>
    <w:rPr>
      <w:sz w:val="28"/>
      <w:szCs w:val="28"/>
      <w:lang w:val="fr-FR" w:eastAsia="fr-FR" w:bidi="ar-TN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74B1A"/>
    <w:rPr>
      <w:rFonts w:cs="Times New Roman"/>
      <w:sz w:val="16"/>
      <w:szCs w:val="16"/>
      <w:lang w:val="en-US" w:eastAsia="ar-SA" w:bidi="ar-SA"/>
    </w:rPr>
  </w:style>
  <w:style w:type="paragraph" w:styleId="Retraitcorpsdetexte3">
    <w:name w:val="Body Text Indent 3"/>
    <w:basedOn w:val="Normal"/>
    <w:link w:val="Retraitcorpsdetexte3Car"/>
    <w:uiPriority w:val="99"/>
    <w:rsid w:val="00561896"/>
    <w:pPr>
      <w:ind w:left="705"/>
      <w:jc w:val="both"/>
    </w:pPr>
    <w:rPr>
      <w:rFonts w:ascii="Tahoma" w:hAnsi="Tahoma" w:cs="Simplified Arabic"/>
      <w:sz w:val="28"/>
      <w:szCs w:val="28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74B1A"/>
    <w:rPr>
      <w:rFonts w:cs="Times New Roman"/>
      <w:sz w:val="16"/>
      <w:szCs w:val="16"/>
      <w:lang w:val="en-US"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rsid w:val="00CA6888"/>
    <w:pPr>
      <w:bidi w:val="0"/>
      <w:ind w:firstLine="708"/>
    </w:pPr>
    <w:rPr>
      <w:rFonts w:cs="Simplified Arabic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167A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4B1A"/>
    <w:rPr>
      <w:rFonts w:cs="Times New Roman"/>
      <w:sz w:val="2"/>
      <w:lang w:val="en-US" w:eastAsia="ar-SA" w:bidi="ar-SA"/>
    </w:rPr>
  </w:style>
  <w:style w:type="character" w:styleId="lev">
    <w:name w:val="Strong"/>
    <w:basedOn w:val="Policepardfaut"/>
    <w:uiPriority w:val="99"/>
    <w:qFormat/>
    <w:locked/>
    <w:rsid w:val="00C40003"/>
    <w:rPr>
      <w:rFonts w:cs="Times New Roman"/>
      <w:b/>
    </w:rPr>
  </w:style>
  <w:style w:type="character" w:styleId="Lienhypertexte">
    <w:name w:val="Hyperlink"/>
    <w:basedOn w:val="Policepardfaut"/>
    <w:uiPriority w:val="99"/>
    <w:locked/>
    <w:rsid w:val="00C400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إعلان طلب عروض عدد 02/2002</vt:lpstr>
    </vt:vector>
  </TitlesOfParts>
  <Company>:E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 طلب عروض عدد 02/2002</dc:title>
  <dc:creator>كلية الطب بتونس</dc:creator>
  <cp:lastModifiedBy>Mejri</cp:lastModifiedBy>
  <cp:revision>4</cp:revision>
  <cp:lastPrinted>2015-03-04T11:36:00Z</cp:lastPrinted>
  <dcterms:created xsi:type="dcterms:W3CDTF">2019-05-15T08:25:00Z</dcterms:created>
  <dcterms:modified xsi:type="dcterms:W3CDTF">2019-05-15T08:50:00Z</dcterms:modified>
</cp:coreProperties>
</file>